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B47F4" w:rsidRDefault="00B55A8B">
      <w:pPr>
        <w:pStyle w:val="Title"/>
        <w:ind w:left="1" w:hanging="3"/>
        <w:rPr>
          <w:sz w:val="28"/>
          <w:szCs w:val="28"/>
        </w:rPr>
      </w:pPr>
      <w:r>
        <w:rPr>
          <w:i/>
          <w:sz w:val="28"/>
          <w:szCs w:val="28"/>
        </w:rPr>
        <w:t>DEPARTMENT OF CHEMISTRY AND ENVIRONMENTAL SCIENCE</w:t>
      </w:r>
    </w:p>
    <w:p w14:paraId="00000002" w14:textId="77777777" w:rsidR="00FB47F4" w:rsidRDefault="00B55A8B">
      <w:pPr>
        <w:pStyle w:val="Title"/>
        <w:ind w:left="1" w:hanging="3"/>
        <w:rPr>
          <w:sz w:val="28"/>
          <w:szCs w:val="28"/>
        </w:rPr>
      </w:pPr>
      <w:r>
        <w:rPr>
          <w:i/>
          <w:sz w:val="28"/>
          <w:szCs w:val="28"/>
        </w:rPr>
        <w:t>SEMINAR SERIES</w:t>
      </w:r>
    </w:p>
    <w:p w14:paraId="00000003" w14:textId="77777777" w:rsidR="00FB47F4" w:rsidRDefault="00B55A8B">
      <w:pPr>
        <w:pStyle w:val="Title"/>
        <w:ind w:left="1" w:hanging="3"/>
        <w:rPr>
          <w:sz w:val="28"/>
          <w:szCs w:val="28"/>
        </w:rPr>
      </w:pPr>
      <w:r>
        <w:rPr>
          <w:i/>
          <w:sz w:val="28"/>
          <w:szCs w:val="28"/>
        </w:rPr>
        <w:t>SPRING 2024</w:t>
      </w:r>
    </w:p>
    <w:p w14:paraId="00000004" w14:textId="77777777" w:rsidR="00FB47F4" w:rsidRDefault="00FB47F4">
      <w:pPr>
        <w:pStyle w:val="Title"/>
        <w:ind w:left="1" w:hanging="3"/>
        <w:rPr>
          <w:sz w:val="28"/>
          <w:szCs w:val="28"/>
        </w:rPr>
      </w:pPr>
    </w:p>
    <w:p w14:paraId="00000005" w14:textId="07647A06" w:rsidR="00FB47F4" w:rsidRDefault="00B55A8B">
      <w:pPr>
        <w:pStyle w:val="Title"/>
        <w:ind w:left="1" w:hanging="3"/>
        <w:rPr>
          <w:sz w:val="28"/>
          <w:szCs w:val="28"/>
        </w:rPr>
      </w:pPr>
      <w:r>
        <w:rPr>
          <w:sz w:val="28"/>
          <w:szCs w:val="28"/>
        </w:rPr>
        <w:t xml:space="preserve">WEDNESDAY, APRIL </w:t>
      </w:r>
      <w:r w:rsidR="00406B5D">
        <w:rPr>
          <w:sz w:val="28"/>
          <w:szCs w:val="28"/>
        </w:rPr>
        <w:t>10</w:t>
      </w:r>
    </w:p>
    <w:p w14:paraId="00000006" w14:textId="77777777" w:rsidR="00FB47F4" w:rsidRDefault="00B55A8B">
      <w:pPr>
        <w:pStyle w:val="Title"/>
        <w:ind w:left="1" w:hanging="3"/>
        <w:rPr>
          <w:sz w:val="28"/>
          <w:szCs w:val="28"/>
        </w:rPr>
      </w:pPr>
      <w:r>
        <w:rPr>
          <w:sz w:val="28"/>
          <w:szCs w:val="28"/>
        </w:rPr>
        <w:t>TIERNAN HALL – LECT. HALL 2</w:t>
      </w:r>
    </w:p>
    <w:p w14:paraId="00000007" w14:textId="77777777" w:rsidR="00FB47F4" w:rsidRDefault="00B55A8B">
      <w:pPr>
        <w:pStyle w:val="Title"/>
        <w:ind w:left="1" w:hanging="3"/>
        <w:rPr>
          <w:sz w:val="28"/>
          <w:szCs w:val="28"/>
        </w:rPr>
      </w:pPr>
      <w:r>
        <w:rPr>
          <w:sz w:val="28"/>
          <w:szCs w:val="28"/>
        </w:rPr>
        <w:t>1:00PM-2:20PM</w:t>
      </w:r>
    </w:p>
    <w:p w14:paraId="00000008" w14:textId="77777777" w:rsidR="00FB47F4" w:rsidRDefault="00FB47F4">
      <w:pPr>
        <w:ind w:left="0" w:hanging="2"/>
        <w:jc w:val="center"/>
      </w:pPr>
    </w:p>
    <w:p w14:paraId="00000009" w14:textId="3F8AB414" w:rsidR="00FB47F4" w:rsidRDefault="00B55A8B">
      <w:pPr>
        <w:pStyle w:val="Heading1"/>
        <w:ind w:left="1" w:hanging="3"/>
        <w:rPr>
          <w:u w:val="single"/>
        </w:rPr>
      </w:pPr>
      <w:r>
        <w:rPr>
          <w:b/>
        </w:rPr>
        <w:t xml:space="preserve">                                             </w:t>
      </w:r>
      <w:r w:rsidR="00062873">
        <w:rPr>
          <w:b/>
        </w:rPr>
        <w:t xml:space="preserve">     </w:t>
      </w:r>
      <w:r>
        <w:rPr>
          <w:b/>
          <w:u w:val="single"/>
        </w:rPr>
        <w:t>GUEST SPEAKER</w:t>
      </w:r>
    </w:p>
    <w:p w14:paraId="0000000A" w14:textId="77777777" w:rsidR="00FB47F4" w:rsidRPr="00062873" w:rsidRDefault="00B55A8B">
      <w:pPr>
        <w:shd w:val="clear" w:color="auto" w:fill="FFFFFF"/>
        <w:ind w:left="0" w:hanging="2"/>
        <w:jc w:val="center"/>
        <w:rPr>
          <w:rFonts w:eastAsia="Arial"/>
          <w:color w:val="222222"/>
        </w:rPr>
      </w:pPr>
      <w:r w:rsidRPr="00062873">
        <w:rPr>
          <w:rFonts w:eastAsia="Arial"/>
          <w:color w:val="222222"/>
        </w:rPr>
        <w:t>Dr. David Lacy</w:t>
      </w:r>
    </w:p>
    <w:p w14:paraId="0000000B" w14:textId="77777777" w:rsidR="00FB47F4" w:rsidRPr="00062873" w:rsidRDefault="00B55A8B">
      <w:pPr>
        <w:shd w:val="clear" w:color="auto" w:fill="FFFFFF"/>
        <w:ind w:left="0" w:hanging="2"/>
        <w:jc w:val="center"/>
        <w:rPr>
          <w:color w:val="222222"/>
        </w:rPr>
      </w:pPr>
      <w:r w:rsidRPr="00062873">
        <w:rPr>
          <w:color w:val="222222"/>
        </w:rPr>
        <w:t>Associate Professor</w:t>
      </w:r>
    </w:p>
    <w:p w14:paraId="0000000C" w14:textId="77777777" w:rsidR="00FB47F4" w:rsidRPr="00062873" w:rsidRDefault="00B55A8B">
      <w:pPr>
        <w:shd w:val="clear" w:color="auto" w:fill="FFFFFF"/>
        <w:ind w:left="0" w:hanging="2"/>
        <w:jc w:val="center"/>
      </w:pPr>
      <w:r w:rsidRPr="00062873">
        <w:t>University at Buffalo</w:t>
      </w:r>
    </w:p>
    <w:p w14:paraId="0000000D" w14:textId="77777777" w:rsidR="00FB47F4" w:rsidRDefault="00B55A8B">
      <w:pPr>
        <w:shd w:val="clear" w:color="auto" w:fill="FFFFFF"/>
        <w:ind w:left="0" w:hanging="2"/>
        <w:jc w:val="center"/>
        <w:rPr>
          <w:sz w:val="22"/>
          <w:szCs w:val="22"/>
        </w:rPr>
      </w:pPr>
      <w:r w:rsidRPr="00062873">
        <w:t>Buffalo, NY</w:t>
      </w:r>
    </w:p>
    <w:p w14:paraId="0000000E" w14:textId="77777777" w:rsidR="00FB47F4" w:rsidRDefault="00FB47F4">
      <w:pPr>
        <w:ind w:left="0" w:hanging="2"/>
        <w:jc w:val="center"/>
      </w:pPr>
    </w:p>
    <w:p w14:paraId="00000010" w14:textId="77777777" w:rsidR="00FB47F4" w:rsidRDefault="00B55A8B">
      <w:pPr>
        <w:ind w:left="1" w:hanging="3"/>
        <w:jc w:val="center"/>
        <w:rPr>
          <w:sz w:val="28"/>
          <w:szCs w:val="28"/>
          <w:u w:val="single"/>
        </w:rPr>
      </w:pPr>
      <w:r>
        <w:rPr>
          <w:b/>
          <w:sz w:val="28"/>
          <w:szCs w:val="28"/>
          <w:u w:val="single"/>
        </w:rPr>
        <w:t>TOPIC</w:t>
      </w:r>
    </w:p>
    <w:p w14:paraId="00000011" w14:textId="7360386C" w:rsidR="00FB47F4" w:rsidRPr="00062873" w:rsidRDefault="00062873">
      <w:pPr>
        <w:ind w:left="0" w:hanging="2"/>
        <w:jc w:val="center"/>
        <w:rPr>
          <w:color w:val="222222"/>
          <w:highlight w:val="white"/>
        </w:rPr>
      </w:pPr>
      <w:r w:rsidRPr="00062873">
        <w:rPr>
          <w:color w:val="222222"/>
          <w:shd w:val="clear" w:color="auto" w:fill="FFFFFF"/>
        </w:rPr>
        <w:t>The Chemistry of MnCl3</w:t>
      </w:r>
      <w:r w:rsidRPr="00062873">
        <w:rPr>
          <w:color w:val="222222"/>
          <w:highlight w:val="white"/>
        </w:rPr>
        <w:t>Drug Transport Pathway: A Closer Look</w:t>
      </w:r>
    </w:p>
    <w:p w14:paraId="00000012" w14:textId="77777777" w:rsidR="00FB47F4" w:rsidRPr="00062873" w:rsidRDefault="00FB47F4">
      <w:pPr>
        <w:ind w:left="0" w:hanging="2"/>
        <w:jc w:val="center"/>
      </w:pPr>
    </w:p>
    <w:p w14:paraId="00000013" w14:textId="77777777" w:rsidR="00FB47F4" w:rsidRDefault="00B55A8B">
      <w:pPr>
        <w:ind w:left="0" w:hanging="2"/>
        <w:jc w:val="both"/>
        <w:rPr>
          <w:u w:val="single"/>
        </w:rPr>
      </w:pPr>
      <w:r>
        <w:rPr>
          <w:b/>
          <w:u w:val="single"/>
        </w:rPr>
        <w:t>ABSTRACT</w:t>
      </w:r>
    </w:p>
    <w:p w14:paraId="1154B608" w14:textId="77777777" w:rsidR="00062873" w:rsidRPr="00062873" w:rsidRDefault="00062873">
      <w:pPr>
        <w:ind w:left="0" w:hanging="2"/>
        <w:jc w:val="both"/>
        <w:rPr>
          <w:color w:val="222222"/>
          <w:shd w:val="clear" w:color="auto" w:fill="FFFFFF"/>
        </w:rPr>
      </w:pPr>
      <w:r w:rsidRPr="00062873">
        <w:rPr>
          <w:color w:val="222222"/>
          <w:shd w:val="clear" w:color="auto" w:fill="FFFFFF"/>
        </w:rPr>
        <w:t>MnCl3 is extremely reactive and has not been isolated as the binary halide. Therefore, before our work, almost nothing was known about this simple molecular entity. This talk will describe some of the interesting findings we discovered along our journey of exploring this seemingly simple species. Surprises abound, including some very fascinating concepts in origins of life and organic synthesis applications.</w:t>
      </w:r>
    </w:p>
    <w:p w14:paraId="72E18A98" w14:textId="77777777" w:rsidR="00062873" w:rsidRDefault="00062873">
      <w:pPr>
        <w:ind w:left="0" w:hanging="2"/>
        <w:jc w:val="both"/>
        <w:rPr>
          <w:rFonts w:ascii="Arial" w:hAnsi="Arial" w:cs="Arial"/>
          <w:color w:val="222222"/>
          <w:shd w:val="clear" w:color="auto" w:fill="FFFFFF"/>
        </w:rPr>
      </w:pPr>
    </w:p>
    <w:p w14:paraId="00000016" w14:textId="79D81D1B" w:rsidR="00FB47F4" w:rsidRDefault="00B55A8B">
      <w:pPr>
        <w:ind w:left="1" w:hanging="3"/>
        <w:jc w:val="both"/>
        <w:rPr>
          <w:sz w:val="28"/>
          <w:szCs w:val="28"/>
          <w:u w:val="single"/>
        </w:rPr>
      </w:pPr>
      <w:r>
        <w:rPr>
          <w:b/>
          <w:sz w:val="28"/>
          <w:szCs w:val="28"/>
          <w:u w:val="single"/>
        </w:rPr>
        <w:t xml:space="preserve">BIO </w:t>
      </w:r>
    </w:p>
    <w:p w14:paraId="00000018" w14:textId="21E6834C" w:rsidR="00FB47F4" w:rsidRPr="00062873" w:rsidRDefault="00062873">
      <w:pPr>
        <w:pBdr>
          <w:top w:val="nil"/>
          <w:left w:val="nil"/>
          <w:bottom w:val="nil"/>
          <w:right w:val="nil"/>
          <w:between w:val="nil"/>
        </w:pBdr>
        <w:spacing w:line="240" w:lineRule="auto"/>
        <w:ind w:left="0" w:hanging="2"/>
        <w:rPr>
          <w:rFonts w:eastAsia="Times"/>
          <w:color w:val="000000"/>
        </w:rPr>
      </w:pPr>
      <w:r w:rsidRPr="00062873">
        <w:rPr>
          <w:color w:val="222222"/>
          <w:shd w:val="clear" w:color="auto" w:fill="FFFFFF"/>
        </w:rPr>
        <w:t xml:space="preserve">David Lacy received </w:t>
      </w:r>
      <w:r w:rsidR="00904F7D">
        <w:rPr>
          <w:color w:val="222222"/>
          <w:shd w:val="clear" w:color="auto" w:fill="FFFFFF"/>
        </w:rPr>
        <w:t>his</w:t>
      </w:r>
      <w:r w:rsidRPr="00062873">
        <w:rPr>
          <w:color w:val="222222"/>
          <w:shd w:val="clear" w:color="auto" w:fill="FFFFFF"/>
        </w:rPr>
        <w:t xml:space="preserve"> BS in Chemistry from Colorado State University. Then he obtained his PhD in chemistry with Prof. Andy Borovik. Following a postdoc with Jonas Peters at Caltech, David started his independent career at the University at Buffalo, where he has been since 2015.</w:t>
      </w:r>
    </w:p>
    <w:p w14:paraId="00000019" w14:textId="77777777" w:rsidR="00FB47F4" w:rsidRDefault="00FB47F4">
      <w:pPr>
        <w:pBdr>
          <w:top w:val="nil"/>
          <w:left w:val="nil"/>
          <w:bottom w:val="nil"/>
          <w:right w:val="nil"/>
          <w:between w:val="nil"/>
        </w:pBdr>
        <w:spacing w:line="240" w:lineRule="auto"/>
        <w:ind w:left="0" w:hanging="2"/>
        <w:rPr>
          <w:rFonts w:ascii="Times" w:eastAsia="Times" w:hAnsi="Times" w:cs="Times"/>
          <w:color w:val="000000"/>
        </w:rPr>
      </w:pPr>
    </w:p>
    <w:p w14:paraId="0000001A" w14:textId="77777777" w:rsidR="00FB47F4" w:rsidRDefault="00FB47F4">
      <w:pPr>
        <w:ind w:left="0" w:hanging="2"/>
        <w:jc w:val="both"/>
      </w:pPr>
    </w:p>
    <w:p w14:paraId="0000001B" w14:textId="77777777" w:rsidR="00FB47F4" w:rsidRDefault="00FB47F4">
      <w:pPr>
        <w:ind w:left="0" w:hanging="2"/>
      </w:pPr>
    </w:p>
    <w:p w14:paraId="0000001C" w14:textId="77777777" w:rsidR="00FB47F4" w:rsidRDefault="00FB47F4">
      <w:pPr>
        <w:ind w:left="0" w:hanging="2"/>
        <w:jc w:val="center"/>
      </w:pPr>
    </w:p>
    <w:p w14:paraId="0000001D" w14:textId="77777777" w:rsidR="00FB47F4" w:rsidRDefault="00FB47F4">
      <w:pPr>
        <w:ind w:left="0" w:hanging="2"/>
        <w:jc w:val="center"/>
      </w:pPr>
    </w:p>
    <w:p w14:paraId="0000001E" w14:textId="77777777" w:rsidR="00FB47F4" w:rsidRDefault="00FB47F4">
      <w:pPr>
        <w:ind w:left="0" w:hanging="2"/>
        <w:jc w:val="center"/>
      </w:pPr>
    </w:p>
    <w:p w14:paraId="0000001F" w14:textId="77777777" w:rsidR="00FB47F4" w:rsidRDefault="00FB47F4">
      <w:pPr>
        <w:ind w:left="0" w:hanging="2"/>
        <w:jc w:val="center"/>
      </w:pPr>
    </w:p>
    <w:p w14:paraId="00000020" w14:textId="77777777" w:rsidR="00FB47F4" w:rsidRDefault="00FB47F4">
      <w:pPr>
        <w:ind w:left="0" w:hanging="2"/>
        <w:jc w:val="center"/>
      </w:pPr>
    </w:p>
    <w:p w14:paraId="60E87B13" w14:textId="77777777" w:rsidR="00062873" w:rsidRDefault="00062873">
      <w:pPr>
        <w:ind w:left="0" w:hanging="2"/>
        <w:jc w:val="center"/>
        <w:rPr>
          <w:b/>
        </w:rPr>
      </w:pPr>
    </w:p>
    <w:p w14:paraId="43A61BED" w14:textId="77777777" w:rsidR="00062873" w:rsidRDefault="00062873">
      <w:pPr>
        <w:ind w:left="0" w:hanging="2"/>
        <w:jc w:val="center"/>
        <w:rPr>
          <w:b/>
        </w:rPr>
      </w:pPr>
    </w:p>
    <w:p w14:paraId="0F2416C4" w14:textId="77777777" w:rsidR="00062873" w:rsidRDefault="00062873">
      <w:pPr>
        <w:ind w:left="0" w:hanging="2"/>
        <w:jc w:val="center"/>
        <w:rPr>
          <w:b/>
        </w:rPr>
      </w:pPr>
    </w:p>
    <w:p w14:paraId="2B49C264" w14:textId="77777777" w:rsidR="00062873" w:rsidRDefault="00062873">
      <w:pPr>
        <w:ind w:left="0" w:hanging="2"/>
        <w:jc w:val="center"/>
        <w:rPr>
          <w:b/>
        </w:rPr>
      </w:pPr>
    </w:p>
    <w:p w14:paraId="42F52BDD" w14:textId="77777777" w:rsidR="00062873" w:rsidRDefault="00062873">
      <w:pPr>
        <w:ind w:left="0" w:hanging="2"/>
        <w:jc w:val="center"/>
        <w:rPr>
          <w:b/>
        </w:rPr>
      </w:pPr>
    </w:p>
    <w:p w14:paraId="781CDDE9" w14:textId="77777777" w:rsidR="00062873" w:rsidRDefault="00062873">
      <w:pPr>
        <w:ind w:left="0" w:hanging="2"/>
        <w:jc w:val="center"/>
        <w:rPr>
          <w:b/>
        </w:rPr>
      </w:pPr>
    </w:p>
    <w:p w14:paraId="4287186F" w14:textId="77777777" w:rsidR="00062873" w:rsidRDefault="00062873">
      <w:pPr>
        <w:ind w:left="0" w:hanging="2"/>
        <w:jc w:val="center"/>
        <w:rPr>
          <w:b/>
        </w:rPr>
      </w:pPr>
    </w:p>
    <w:p w14:paraId="2DB27C63" w14:textId="77777777" w:rsidR="00062873" w:rsidRDefault="00062873">
      <w:pPr>
        <w:ind w:left="0" w:hanging="2"/>
        <w:jc w:val="center"/>
        <w:rPr>
          <w:b/>
        </w:rPr>
      </w:pPr>
    </w:p>
    <w:p w14:paraId="36E0F696" w14:textId="77777777" w:rsidR="00062873" w:rsidRDefault="00062873">
      <w:pPr>
        <w:ind w:left="0" w:hanging="2"/>
        <w:jc w:val="center"/>
        <w:rPr>
          <w:b/>
        </w:rPr>
      </w:pPr>
    </w:p>
    <w:p w14:paraId="682B20A4" w14:textId="77777777" w:rsidR="00062873" w:rsidRDefault="00062873">
      <w:pPr>
        <w:ind w:left="0" w:hanging="2"/>
        <w:jc w:val="center"/>
        <w:rPr>
          <w:b/>
        </w:rPr>
      </w:pPr>
    </w:p>
    <w:p w14:paraId="00000021" w14:textId="6F609B1A" w:rsidR="00FB47F4" w:rsidRDefault="00B55A8B">
      <w:pPr>
        <w:ind w:left="0" w:hanging="2"/>
        <w:jc w:val="center"/>
      </w:pPr>
      <w:r>
        <w:rPr>
          <w:b/>
        </w:rPr>
        <w:t>Seminar Coordinator:</w:t>
      </w:r>
    </w:p>
    <w:p w14:paraId="00000022" w14:textId="77777777" w:rsidR="00FB47F4" w:rsidRDefault="00B55A8B">
      <w:pPr>
        <w:ind w:left="0" w:hanging="2"/>
        <w:jc w:val="center"/>
      </w:pPr>
      <w:r>
        <w:t>Dr. Sara Casado-Zapico, Assistant Professor</w:t>
      </w:r>
    </w:p>
    <w:p w14:paraId="00000023" w14:textId="77777777" w:rsidR="00FB47F4" w:rsidRDefault="00B55A8B">
      <w:pPr>
        <w:ind w:left="0" w:hanging="2"/>
        <w:jc w:val="center"/>
      </w:pPr>
      <w:r>
        <w:rPr>
          <w:highlight w:val="white"/>
        </w:rPr>
        <w:t>sara.casado-zapico@njit.edu</w:t>
      </w:r>
    </w:p>
    <w:sectPr w:rsidR="00FB47F4" w:rsidSect="00EC3265">
      <w:pgSz w:w="12240" w:h="15840"/>
      <w:pgMar w:top="900" w:right="1440" w:bottom="720" w:left="1440" w:header="720" w:footer="720" w:gutter="0"/>
      <w:pgBorders w:offsetFrom="page">
        <w:top w:val="dashDotStroked" w:sz="24" w:space="24" w:color="auto"/>
        <w:left w:val="dashDotStroked" w:sz="24" w:space="24" w:color="auto"/>
        <w:bottom w:val="dashDotStroked" w:sz="24" w:space="24" w:color="auto"/>
        <w:right w:val="dashDotStroked" w:sz="24" w:space="24" w:color="auto"/>
      </w:pgBorders>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47F4"/>
    <w:rsid w:val="00062873"/>
    <w:rsid w:val="00406B5D"/>
    <w:rsid w:val="00904F7D"/>
    <w:rsid w:val="00955BB5"/>
    <w:rsid w:val="00B55A8B"/>
    <w:rsid w:val="00EC3265"/>
    <w:rsid w:val="00FB4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0DAF9"/>
  <w15:docId w15:val="{9317C069-4B74-4E59-9FB7-E16FAC3AD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ind w:left="360"/>
    </w:pPr>
    <w:rPr>
      <w:sz w:val="28"/>
    </w:rPr>
  </w:style>
  <w:style w:type="paragraph" w:styleId="Heading2">
    <w:name w:val="heading 2"/>
    <w:basedOn w:val="Normal"/>
    <w:next w:val="Normal"/>
    <w:uiPriority w:val="9"/>
    <w:semiHidden/>
    <w:unhideWhenUsed/>
    <w:qFormat/>
    <w:pPr>
      <w:keepNext/>
      <w:spacing w:before="240" w:after="60"/>
      <w:outlineLvl w:val="1"/>
    </w:pPr>
    <w:rPr>
      <w:rFonts w:ascii="Arial" w:hAnsi="Arial" w:cs="Arial"/>
      <w:b/>
      <w:bCs/>
      <w:i/>
      <w:iCs/>
      <w:sz w:val="28"/>
      <w:szCs w:val="28"/>
    </w:rPr>
  </w:style>
  <w:style w:type="paragraph" w:styleId="Heading3">
    <w:name w:val="heading 3"/>
    <w:basedOn w:val="Normal"/>
    <w:next w:val="Normal"/>
    <w:uiPriority w:val="9"/>
    <w:semiHidden/>
    <w:unhideWhenUsed/>
    <w:qFormat/>
    <w:pPr>
      <w:keepNext/>
      <w:spacing w:before="240" w:after="60"/>
      <w:outlineLvl w:val="2"/>
    </w:pPr>
    <w:rPr>
      <w:rFonts w:ascii="Arial" w:hAnsi="Arial" w:cs="Arial"/>
      <w:b/>
      <w:bCs/>
      <w:sz w:val="26"/>
      <w:szCs w:val="26"/>
    </w:rPr>
  </w:style>
  <w:style w:type="paragraph" w:styleId="Heading4">
    <w:name w:val="heading 4"/>
    <w:basedOn w:val="Normal"/>
    <w:next w:val="Normal"/>
    <w:uiPriority w:val="9"/>
    <w:semiHidden/>
    <w:unhideWhenUsed/>
    <w:qFormat/>
    <w:pPr>
      <w:keepNext/>
      <w:jc w:val="center"/>
      <w:outlineLvl w:val="3"/>
    </w:pPr>
    <w:rPr>
      <w:b/>
      <w:bCs/>
      <w:sz w:val="28"/>
      <w:u w:val="single"/>
    </w:rPr>
  </w:style>
  <w:style w:type="paragraph" w:styleId="Heading5">
    <w:name w:val="heading 5"/>
    <w:basedOn w:val="Normal"/>
    <w:next w:val="Normal"/>
    <w:uiPriority w:val="9"/>
    <w:semiHidden/>
    <w:unhideWhenUsed/>
    <w:qFormat/>
    <w:pPr>
      <w:keepNext/>
      <w:autoSpaceDE w:val="0"/>
      <w:autoSpaceDN w:val="0"/>
      <w:adjustRightInd w:val="0"/>
      <w:jc w:val="center"/>
      <w:outlineLvl w:val="4"/>
    </w:pPr>
    <w:rPr>
      <w:b/>
      <w:bCs/>
      <w:sz w:val="28"/>
      <w:szCs w:val="20"/>
    </w:rPr>
  </w:style>
  <w:style w:type="paragraph" w:styleId="Heading6">
    <w:name w:val="heading 6"/>
    <w:basedOn w:val="Normal"/>
    <w:next w:val="Normal"/>
    <w:uiPriority w:val="9"/>
    <w:semiHidden/>
    <w:unhideWhenUsed/>
    <w:qFormat/>
    <w:pPr>
      <w:keepNext/>
      <w:jc w:val="center"/>
      <w:outlineLvl w:val="5"/>
    </w:pPr>
    <w:rPr>
      <w:sz w:val="28"/>
      <w:szCs w:val="22"/>
    </w:rPr>
  </w:style>
  <w:style w:type="paragraph" w:styleId="Heading7">
    <w:name w:val="heading 7"/>
    <w:basedOn w:val="Normal"/>
    <w:next w:val="Normal"/>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jc w:val="center"/>
    </w:pPr>
    <w:rPr>
      <w:b/>
      <w:bCs/>
    </w:rPr>
  </w:style>
  <w:style w:type="paragraph" w:styleId="BodyText">
    <w:name w:val="Body Text"/>
    <w:basedOn w:val="Normal"/>
    <w:pPr>
      <w:jc w:val="both"/>
    </w:pPr>
  </w:style>
  <w:style w:type="character" w:styleId="Hyperlink">
    <w:name w:val="Hyperlink"/>
    <w:rPr>
      <w:color w:val="0000FF"/>
      <w:w w:val="100"/>
      <w:position w:val="-1"/>
      <w:u w:val="single"/>
      <w:effect w:val="none"/>
      <w:vertAlign w:val="baseline"/>
      <w:cs w:val="0"/>
      <w:em w:val="none"/>
    </w:rPr>
  </w:style>
  <w:style w:type="paragraph" w:styleId="BodyText2">
    <w:name w:val="Body Text 2"/>
    <w:basedOn w:val="Normal"/>
    <w:pPr>
      <w:autoSpaceDE w:val="0"/>
      <w:autoSpaceDN w:val="0"/>
      <w:adjustRightInd w:val="0"/>
      <w:jc w:val="center"/>
    </w:pPr>
    <w:rPr>
      <w:b/>
      <w:bCs/>
      <w:sz w:val="28"/>
    </w:rPr>
  </w:style>
  <w:style w:type="paragraph" w:styleId="BodyText3">
    <w:name w:val="Body Text 3"/>
    <w:basedOn w:val="Normal"/>
    <w:pPr>
      <w:jc w:val="both"/>
    </w:pPr>
    <w:rPr>
      <w:b/>
      <w:bCs/>
    </w:rPr>
  </w:style>
  <w:style w:type="paragraph" w:styleId="E-mailSignature">
    <w:name w:val="E-mail Signature"/>
    <w:basedOn w:val="Normal"/>
  </w:style>
  <w:style w:type="paragraph" w:styleId="BalloonText">
    <w:name w:val="Balloon Text"/>
    <w:basedOn w:val="Normal"/>
    <w:rPr>
      <w:rFonts w:ascii="Tahoma" w:hAnsi="Tahoma" w:cs="Tahoma"/>
      <w:sz w:val="16"/>
      <w:szCs w:val="16"/>
    </w:rPr>
  </w:style>
  <w:style w:type="character" w:customStyle="1" w:styleId="apple-style-span">
    <w:name w:val="apple-style-span"/>
    <w:basedOn w:val="DefaultParagraphFont"/>
    <w:rPr>
      <w:w w:val="100"/>
      <w:position w:val="-1"/>
      <w:effect w:val="none"/>
      <w:vertAlign w:val="baseline"/>
      <w:cs w:val="0"/>
      <w:em w:val="none"/>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color w:val="000000"/>
      <w:position w:val="-1"/>
    </w:rPr>
  </w:style>
  <w:style w:type="character" w:customStyle="1" w:styleId="go">
    <w:name w:val="go"/>
    <w:rPr>
      <w:w w:val="100"/>
      <w:position w:val="-1"/>
      <w:effect w:val="none"/>
      <w:vertAlign w:val="baseline"/>
      <w:cs w:val="0"/>
      <w:em w:val="none"/>
    </w:rPr>
  </w:style>
  <w:style w:type="character" w:customStyle="1" w:styleId="gi">
    <w:name w:val="gi"/>
    <w:rPr>
      <w:w w:val="100"/>
      <w:position w:val="-1"/>
      <w:effect w:val="none"/>
      <w:vertAlign w:val="baseline"/>
      <w:cs w:val="0"/>
      <w:em w:val="none"/>
    </w:rPr>
  </w:style>
  <w:style w:type="paragraph" w:styleId="NormalWeb">
    <w:name w:val="Normal (Web)"/>
    <w:basedOn w:val="Normal"/>
    <w:qFormat/>
    <w:pPr>
      <w:spacing w:before="100" w:beforeAutospacing="1" w:after="100" w:afterAutospacing="1"/>
    </w:pPr>
  </w:style>
  <w:style w:type="character" w:customStyle="1" w:styleId="apple-converted-space">
    <w:name w:val="apple-converted-space"/>
    <w:rPr>
      <w:w w:val="100"/>
      <w:position w:val="-1"/>
      <w:effect w:val="none"/>
      <w:vertAlign w:val="baseline"/>
      <w:cs w:val="0"/>
      <w:em w:val="none"/>
    </w:rPr>
  </w:style>
  <w:style w:type="paragraph" w:customStyle="1" w:styleId="03Abstract">
    <w:name w:val="03 Abstract"/>
    <w:pPr>
      <w:suppressAutoHyphens/>
      <w:spacing w:after="240" w:line="240" w:lineRule="atLeast"/>
      <w:ind w:leftChars="-1" w:left="-1" w:right="2268" w:hangingChars="1" w:hanging="1"/>
      <w:textDirection w:val="btLr"/>
      <w:textAlignment w:val="top"/>
      <w:outlineLvl w:val="0"/>
    </w:pPr>
    <w:rPr>
      <w:position w:val="-1"/>
      <w:sz w:val="18"/>
      <w:szCs w:val="18"/>
      <w:lang w:val="en-GB" w:eastAsia="en-GB"/>
    </w:rPr>
  </w:style>
  <w:style w:type="paragraph" w:styleId="NoSpacing">
    <w:name w:val="No Spacing"/>
    <w:pPr>
      <w:suppressAutoHyphens/>
      <w:spacing w:line="1" w:lineRule="atLeast"/>
      <w:ind w:leftChars="-1" w:left="-1" w:hangingChars="1" w:hanging="1"/>
      <w:jc w:val="both"/>
      <w:textDirection w:val="btLr"/>
      <w:textAlignment w:val="top"/>
      <w:outlineLvl w:val="0"/>
    </w:pPr>
    <w:rPr>
      <w:rFonts w:ascii="Times" w:hAnsi="Times"/>
      <w:position w:val="-1"/>
    </w:rPr>
  </w:style>
  <w:style w:type="paragraph" w:customStyle="1" w:styleId="TAMainText">
    <w:name w:val="TA_Main_Text"/>
    <w:basedOn w:val="Normal"/>
    <w:pPr>
      <w:spacing w:line="480" w:lineRule="auto"/>
      <w:ind w:firstLine="202"/>
      <w:jc w:val="both"/>
    </w:pPr>
    <w:rPr>
      <w:rFonts w:ascii="Times" w:hAnsi="Times"/>
      <w:szCs w:val="20"/>
    </w:rPr>
  </w:style>
  <w:style w:type="paragraph" w:styleId="ListParagraph">
    <w:name w:val="List Paragraph"/>
    <w:basedOn w:val="Normal"/>
    <w:pPr>
      <w:ind w:left="720"/>
      <w:contextualSpacing/>
    </w:pPr>
    <w:rPr>
      <w:rFonts w:ascii="Calibri" w:eastAsia="Calibri" w:hAnsi="Calibri"/>
    </w:rPr>
  </w:style>
  <w:style w:type="character" w:customStyle="1" w:styleId="il">
    <w:name w:val="il"/>
    <w:rPr>
      <w:w w:val="100"/>
      <w:position w:val="-1"/>
      <w:effect w:val="none"/>
      <w:vertAlign w:val="baseline"/>
      <w:cs w:val="0"/>
      <w:em w:val="none"/>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rPr>
      <w:rFonts w:ascii="Courier New" w:hAnsi="Courier New" w:cs="Courier New"/>
      <w:w w:val="100"/>
      <w:position w:val="-1"/>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38OPCprw9NuM5bJAPisLAkdoQvg==">CgMxLjA4AHIhMUl4Mnl4V0lfanZYT3EzVk5paktNdzdZLXhQd1czLXA4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173</Words>
  <Characters>989</Characters>
  <Application>Microsoft Office Word</Application>
  <DocSecurity>0</DocSecurity>
  <Lines>8</Lines>
  <Paragraphs>2</Paragraphs>
  <ScaleCrop>false</ScaleCrop>
  <Company/>
  <LinksUpToDate>false</LinksUpToDate>
  <CharactersWithSpaces>1160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sukumar</dc:creator>
  <cp:lastModifiedBy>Price, Genti M</cp:lastModifiedBy>
  <cp:revision>3</cp:revision>
  <dcterms:created xsi:type="dcterms:W3CDTF">2024-04-09T12:34:00Z</dcterms:created>
  <dcterms:modified xsi:type="dcterms:W3CDTF">2024-04-09T12:39:00Z</dcterms:modified>
</cp:coreProperties>
</file>